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1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29/118327_TM/31.10.2024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CERERE DE ÎNSCRIERE </w:t>
      </w:r>
    </w:p>
    <w:p w:rsidR="00000000" w:rsidDel="00000000" w:rsidP="00000000" w:rsidRDefault="00000000" w:rsidRPr="00000000" w14:paraId="00000004">
      <w:pPr>
        <w:spacing w:line="276" w:lineRule="auto"/>
        <w:ind w:right="-2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procesul de recrutare și selecție a experților pentru ocuparea  unor  posturi de formatori în regiunea Vest, pentru programele de formare</w:t>
      </w:r>
    </w:p>
    <w:p w:rsidR="00000000" w:rsidDel="00000000" w:rsidP="00000000" w:rsidRDefault="00000000" w:rsidRPr="00000000" w14:paraId="00000005">
      <w:pPr>
        <w:spacing w:line="276" w:lineRule="auto"/>
        <w:ind w:right="423"/>
        <w:jc w:val="center"/>
        <w:rPr>
          <w:rFonts w:ascii="Trebuchet MS" w:cs="Trebuchet MS" w:eastAsia="Trebuchet MS" w:hAnsi="Trebuchet MS"/>
          <w:color w:val="222222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CRED-Curriculum relevant, educație deschisă pentru toți. Formare de nivel II - învățământ primar” și </w:t>
      </w:r>
    </w:p>
    <w:p w:rsidR="00000000" w:rsidDel="00000000" w:rsidP="00000000" w:rsidRDefault="00000000" w:rsidRPr="00000000" w14:paraId="00000006">
      <w:pPr>
        <w:spacing w:line="276" w:lineRule="auto"/>
        <w:ind w:right="423"/>
        <w:jc w:val="center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„CRED-Curriculum relevant, educație deschisă pentru toți. Formare de nivel II - învățământ gimnazial”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judeţul/sectorul ..........................., vă rog să îmi aprobaţi înscrierea la concursul pentru ocuparea postului de formator ciclul .................................., aria curriculară (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doar pentru nivelul gimnazial)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............................................... .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0"/>
        <w:gridCol w:w="7883"/>
        <w:tblGridChange w:id="0">
          <w:tblGrid>
            <w:gridCol w:w="1970"/>
            <w:gridCol w:w="788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1.DATE PERSONALE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2. DISPONIBILITATE DE A EFECTUA ACTIVITĂȚILE DE FORMARE ONLINE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88900</wp:posOffset>
                      </wp:positionV>
                      <wp:extent cx="276225" cy="2533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88900</wp:posOffset>
                      </wp:positionV>
                      <wp:extent cx="276225" cy="25336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   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63500</wp:posOffset>
                      </wp:positionV>
                      <wp:extent cx="276225" cy="2533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63500</wp:posOffset>
                      </wp:positionV>
                      <wp:extent cx="276225" cy="253365"/>
                      <wp:effectExtent b="0" l="0" r="0" t="0"/>
                      <wp:wrapNone/>
                      <wp:docPr id="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Nu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3. DISPONIBILITATE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Sunt  apt  și  disponibil  să  lucrez  ca  formator  în  perioadele  menționate  în  declarația  privind  disponibilitatea (conform contractului care va fi semnat de părți)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Nu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Fiecare  candidat  își  asumă  responsabilitatea  declarației  disponibilității  pentru  perioada de acreditare a programului de formare.</w:t>
      </w:r>
    </w:p>
    <w:p w:rsidR="00000000" w:rsidDel="00000000" w:rsidP="00000000" w:rsidRDefault="00000000" w:rsidRPr="00000000" w14:paraId="0000001E">
      <w:pPr>
        <w:spacing w:line="276" w:lineRule="auto"/>
        <w:ind w:firstLine="709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000000" w:rsidDel="00000000" w:rsidP="00000000" w:rsidRDefault="00000000" w:rsidRPr="00000000" w14:paraId="0000001F">
      <w:pPr>
        <w:spacing w:line="276" w:lineRule="auto"/>
        <w:ind w:firstLine="709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  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3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4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6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11" name="image4.jpg"/>
          <a:graphic>
            <a:graphicData uri="http://schemas.openxmlformats.org/drawingml/2006/picture">
              <pic:pic>
                <pic:nvPicPr>
                  <pic:cNvPr descr="sigla CCD color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7" name="image2.png"/>
          <a:graphic>
            <a:graphicData uri="http://schemas.openxmlformats.org/drawingml/2006/picture">
              <pic:pic>
                <pic:nvPicPr>
                  <pic:cNvPr descr="logo_MEC_new_2020" id="0" name="image2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9.pn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jpg"/><Relationship Id="rId3" Type="http://schemas.openxmlformats.org/officeDocument/2006/relationships/image" Target="media/image2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0433831C406F45348D9995B1A254D241_12</vt:lpwstr>
  </property>
</Properties>
</file>